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" fillcolor="#ececec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A26EC7" w:rsidRDefault="00A26EC7" w:rsidP="00EF2776">
      <w:pPr>
        <w:spacing w:before="120" w:line="276" w:lineRule="auto"/>
        <w:jc w:val="center"/>
        <w:rPr>
          <w:rFonts w:ascii="Arial" w:hAnsi="Arial" w:cs="Arial"/>
          <w:b/>
          <w:color w:val="000000"/>
        </w:rPr>
      </w:pPr>
    </w:p>
    <w:p w:rsidR="00EF2776" w:rsidRDefault="00EF2776" w:rsidP="00A26EC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9604C7" w:rsidRPr="005142B2" w:rsidRDefault="009604C7" w:rsidP="00EF2776">
      <w:pPr>
        <w:spacing w:before="120" w:after="120"/>
        <w:jc w:val="center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СЕКЦИЯ 4</w:t>
      </w:r>
      <w:bookmarkStart w:id="0" w:name="_GoBack"/>
      <w:bookmarkEnd w:id="0"/>
    </w:p>
    <w:p w:rsidR="009604C7" w:rsidRPr="005142B2" w:rsidRDefault="009604C7" w:rsidP="009604C7">
      <w:pPr>
        <w:jc w:val="center"/>
        <w:rPr>
          <w:rFonts w:ascii="Arial" w:eastAsia="Calibri" w:hAnsi="Arial" w:cs="Arial"/>
          <w:b/>
          <w:caps/>
          <w:lang w:eastAsia="en-US"/>
        </w:rPr>
      </w:pPr>
      <w:r w:rsidRPr="005142B2">
        <w:rPr>
          <w:rFonts w:ascii="Arial" w:eastAsia="Calibri" w:hAnsi="Arial" w:cs="Arial"/>
          <w:b/>
          <w:caps/>
          <w:lang w:eastAsia="en-US"/>
        </w:rPr>
        <w:t>Реализация профильного обучения и допрофильной подготовки в современных условиях</w:t>
      </w:r>
    </w:p>
    <w:p w:rsidR="009604C7" w:rsidRDefault="009604C7" w:rsidP="009604C7">
      <w:pPr>
        <w:jc w:val="center"/>
        <w:rPr>
          <w:rFonts w:ascii="Arial" w:eastAsia="Calibri" w:hAnsi="Arial" w:cs="Arial"/>
          <w:b/>
          <w:lang w:eastAsia="en-US"/>
        </w:rPr>
      </w:pPr>
    </w:p>
    <w:p w:rsidR="009604C7" w:rsidRDefault="009604C7" w:rsidP="009604C7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1</w:t>
      </w:r>
      <w:r w:rsidRPr="005142B2">
        <w:rPr>
          <w:rFonts w:ascii="Arial" w:eastAsia="Calibri" w:hAnsi="Arial" w:cs="Arial"/>
          <w:b/>
          <w:lang w:eastAsia="en-US"/>
        </w:rPr>
        <w:t>7 февраля 2017 г.</w:t>
      </w:r>
    </w:p>
    <w:p w:rsidR="00EF2776" w:rsidRPr="005142B2" w:rsidRDefault="00EF2776" w:rsidP="009604C7">
      <w:pPr>
        <w:jc w:val="center"/>
        <w:rPr>
          <w:rFonts w:ascii="Arial" w:eastAsia="Calibri" w:hAnsi="Arial" w:cs="Arial"/>
          <w:b/>
          <w:lang w:eastAsia="en-US"/>
        </w:rPr>
      </w:pPr>
    </w:p>
    <w:p w:rsidR="009604C7" w:rsidRPr="005142B2" w:rsidRDefault="009604C7" w:rsidP="009604C7">
      <w:pPr>
        <w:jc w:val="both"/>
        <w:rPr>
          <w:rFonts w:ascii="Arial" w:eastAsia="Calibri" w:hAnsi="Arial" w:cs="Arial"/>
          <w:b/>
          <w:lang w:eastAsia="en-US"/>
        </w:rPr>
      </w:pPr>
      <w:r w:rsidRPr="005142B2">
        <w:rPr>
          <w:rFonts w:ascii="Arial" w:eastAsia="Calibri" w:hAnsi="Arial" w:cs="Arial"/>
          <w:b/>
          <w:lang w:eastAsia="en-US"/>
        </w:rPr>
        <w:t>14.00 – 17.00</w:t>
      </w:r>
    </w:p>
    <w:p w:rsidR="009604C7" w:rsidRPr="00EF2776" w:rsidRDefault="009604C7" w:rsidP="009604C7">
      <w:pPr>
        <w:jc w:val="both"/>
        <w:rPr>
          <w:rFonts w:ascii="Arial" w:eastAsia="Calibri" w:hAnsi="Arial" w:cs="Arial"/>
          <w:spacing w:val="-2"/>
          <w:lang w:eastAsia="en-US"/>
        </w:rPr>
      </w:pPr>
      <w:r w:rsidRPr="00EF2776">
        <w:rPr>
          <w:rFonts w:ascii="Arial" w:eastAsia="Calibri" w:hAnsi="Arial" w:cs="Arial"/>
          <w:b/>
          <w:spacing w:val="-2"/>
          <w:lang w:eastAsia="en-US"/>
        </w:rPr>
        <w:t xml:space="preserve">Место проведения: </w:t>
      </w:r>
      <w:r w:rsidRPr="00EF2776">
        <w:rPr>
          <w:rFonts w:ascii="Arial" w:eastAsia="Calibri" w:hAnsi="Arial" w:cs="Arial"/>
          <w:spacing w:val="-2"/>
          <w:lang w:eastAsia="en-US"/>
        </w:rPr>
        <w:t>конференц-зал № 2, Дворец спорта, г. Минск, пр-т Победителей, 4</w:t>
      </w:r>
    </w:p>
    <w:p w:rsidR="009604C7" w:rsidRPr="005142B2" w:rsidRDefault="009604C7" w:rsidP="009604C7">
      <w:pPr>
        <w:jc w:val="center"/>
        <w:rPr>
          <w:rFonts w:ascii="Arial" w:hAnsi="Arial" w:cs="Arial"/>
        </w:rPr>
      </w:pPr>
    </w:p>
    <w:p w:rsidR="009604C7" w:rsidRPr="00985F22" w:rsidRDefault="009604C7" w:rsidP="009604C7">
      <w:pPr>
        <w:spacing w:before="120"/>
        <w:jc w:val="both"/>
        <w:rPr>
          <w:rFonts w:ascii="Arial" w:hAnsi="Arial" w:cs="Arial"/>
          <w:b/>
          <w:i/>
        </w:rPr>
      </w:pPr>
      <w:r w:rsidRPr="00985F22">
        <w:rPr>
          <w:rFonts w:ascii="Arial" w:hAnsi="Arial" w:cs="Arial"/>
          <w:b/>
          <w:i/>
        </w:rPr>
        <w:t>Руководитель секции:</w:t>
      </w:r>
    </w:p>
    <w:p w:rsidR="009604C7" w:rsidRPr="00985F22" w:rsidRDefault="009604C7" w:rsidP="009604C7">
      <w:pPr>
        <w:tabs>
          <w:tab w:val="left" w:pos="142"/>
          <w:tab w:val="left" w:pos="284"/>
          <w:tab w:val="left" w:pos="426"/>
        </w:tabs>
        <w:jc w:val="both"/>
        <w:rPr>
          <w:rFonts w:ascii="Arial" w:hAnsi="Arial" w:cs="Arial"/>
          <w:i/>
        </w:rPr>
      </w:pPr>
      <w:proofErr w:type="spellStart"/>
      <w:r w:rsidRPr="00985F22">
        <w:rPr>
          <w:rFonts w:ascii="Arial" w:hAnsi="Arial" w:cs="Arial"/>
          <w:b/>
          <w:i/>
        </w:rPr>
        <w:t>Наталевич</w:t>
      </w:r>
      <w:proofErr w:type="spellEnd"/>
      <w:r w:rsidRPr="00985F22">
        <w:rPr>
          <w:rFonts w:ascii="Arial" w:hAnsi="Arial" w:cs="Arial"/>
          <w:b/>
          <w:i/>
        </w:rPr>
        <w:t xml:space="preserve"> Ольга Геннадьевна, </w:t>
      </w:r>
      <w:r w:rsidRPr="00985F22">
        <w:rPr>
          <w:rFonts w:ascii="Arial" w:hAnsi="Arial" w:cs="Arial"/>
          <w:i/>
        </w:rPr>
        <w:t xml:space="preserve">заведующий кафедрой педагогики </w:t>
      </w:r>
      <w:r w:rsidRPr="00985F22">
        <w:rPr>
          <w:rFonts w:ascii="Arial" w:hAnsi="Arial" w:cs="Arial"/>
          <w:i/>
          <w:spacing w:val="-4"/>
        </w:rPr>
        <w:t>ГУО «Минский городской институт развития образования»</w:t>
      </w:r>
      <w:r w:rsidRPr="00985F22">
        <w:rPr>
          <w:rFonts w:ascii="Arial" w:hAnsi="Arial" w:cs="Arial"/>
          <w:i/>
        </w:rPr>
        <w:t>, кандидат филологических наук, доцент (Республика Беларусь, г. Минск)</w:t>
      </w:r>
    </w:p>
    <w:p w:rsidR="009604C7" w:rsidRPr="005142B2" w:rsidRDefault="009604C7" w:rsidP="009604C7">
      <w:pPr>
        <w:tabs>
          <w:tab w:val="left" w:pos="142"/>
          <w:tab w:val="left" w:pos="284"/>
          <w:tab w:val="left" w:pos="426"/>
        </w:tabs>
        <w:ind w:left="567"/>
        <w:jc w:val="both"/>
        <w:rPr>
          <w:rFonts w:ascii="Arial" w:hAnsi="Arial" w:cs="Arial"/>
        </w:rPr>
      </w:pPr>
    </w:p>
    <w:p w:rsidR="009604C7" w:rsidRPr="005142B2" w:rsidRDefault="009604C7" w:rsidP="009604C7">
      <w:pPr>
        <w:spacing w:after="240"/>
        <w:jc w:val="center"/>
        <w:rPr>
          <w:rFonts w:ascii="Arial" w:hAnsi="Arial" w:cs="Arial"/>
          <w:b/>
        </w:rPr>
      </w:pPr>
      <w:r w:rsidRPr="005142B2">
        <w:rPr>
          <w:rFonts w:ascii="Arial" w:hAnsi="Arial" w:cs="Arial"/>
          <w:b/>
        </w:rPr>
        <w:t>Доклады</w:t>
      </w:r>
    </w:p>
    <w:p w:rsidR="009604C7" w:rsidRPr="009604C7" w:rsidRDefault="009604C7" w:rsidP="009604C7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4C7">
        <w:rPr>
          <w:rFonts w:ascii="Arial" w:hAnsi="Arial" w:cs="Arial"/>
          <w:b/>
          <w:sz w:val="24"/>
          <w:szCs w:val="24"/>
        </w:rPr>
        <w:t xml:space="preserve">Современные технологии как </w:t>
      </w:r>
      <w:proofErr w:type="spellStart"/>
      <w:r w:rsidRPr="009604C7">
        <w:rPr>
          <w:rFonts w:ascii="Arial" w:hAnsi="Arial" w:cs="Arial"/>
          <w:b/>
          <w:sz w:val="24"/>
          <w:szCs w:val="24"/>
        </w:rPr>
        <w:t>метапредметный</w:t>
      </w:r>
      <w:proofErr w:type="spellEnd"/>
      <w:r w:rsidRPr="009604C7">
        <w:rPr>
          <w:rFonts w:ascii="Arial" w:hAnsi="Arial" w:cs="Arial"/>
          <w:b/>
          <w:sz w:val="24"/>
          <w:szCs w:val="24"/>
        </w:rPr>
        <w:t xml:space="preserve"> компонент профильного обучения</w:t>
      </w:r>
    </w:p>
    <w:p w:rsidR="009604C7" w:rsidRDefault="009604C7" w:rsidP="009604C7">
      <w:pPr>
        <w:jc w:val="both"/>
        <w:rPr>
          <w:rFonts w:ascii="Arial" w:hAnsi="Arial" w:cs="Arial"/>
          <w:b/>
          <w:i/>
        </w:rPr>
      </w:pPr>
    </w:p>
    <w:p w:rsidR="009604C7" w:rsidRDefault="009604C7" w:rsidP="009604C7">
      <w:pPr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Гелясина</w:t>
      </w:r>
      <w:proofErr w:type="spellEnd"/>
      <w:r w:rsidRPr="005142B2">
        <w:rPr>
          <w:rFonts w:ascii="Arial" w:hAnsi="Arial" w:cs="Arial"/>
          <w:b/>
          <w:i/>
        </w:rPr>
        <w:t xml:space="preserve"> Елена Владимировна, </w:t>
      </w:r>
      <w:r w:rsidRPr="005142B2">
        <w:rPr>
          <w:rFonts w:ascii="Arial" w:hAnsi="Arial" w:cs="Arial"/>
          <w:i/>
        </w:rPr>
        <w:t>заведующий кафедрой педагогики, психологии и частных методик ГУО «Витебский областной институт развития образования» (Республика Беларусь, г. Витебск)</w:t>
      </w: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04C7">
        <w:rPr>
          <w:rFonts w:ascii="Arial" w:hAnsi="Arial" w:cs="Arial"/>
          <w:b/>
          <w:bCs/>
          <w:sz w:val="24"/>
          <w:szCs w:val="24"/>
        </w:rPr>
        <w:t>Принципы формирования исследовательских компетентностей обучающихся на факультативных занятиях в условиях профильного обучения</w:t>
      </w:r>
    </w:p>
    <w:p w:rsidR="009604C7" w:rsidRPr="009604C7" w:rsidRDefault="009604C7" w:rsidP="009604C7">
      <w:pPr>
        <w:jc w:val="both"/>
        <w:rPr>
          <w:rFonts w:ascii="Arial" w:hAnsi="Arial" w:cs="Arial"/>
          <w:b/>
          <w:i/>
        </w:rPr>
      </w:pPr>
    </w:p>
    <w:p w:rsidR="009604C7" w:rsidRDefault="009604C7" w:rsidP="009604C7">
      <w:pPr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i/>
        </w:rPr>
        <w:t>Гелясин</w:t>
      </w:r>
      <w:proofErr w:type="spellEnd"/>
      <w:r w:rsidRPr="005142B2">
        <w:rPr>
          <w:rFonts w:ascii="Arial" w:hAnsi="Arial" w:cs="Arial"/>
          <w:b/>
          <w:i/>
        </w:rPr>
        <w:t xml:space="preserve"> Александр Евгеньевич, </w:t>
      </w:r>
      <w:r w:rsidRPr="005142B2">
        <w:rPr>
          <w:rFonts w:ascii="Arial" w:hAnsi="Arial" w:cs="Arial"/>
          <w:i/>
          <w:noProof/>
        </w:rPr>
        <w:t xml:space="preserve">проректор по учебной и научной работе </w:t>
      </w:r>
      <w:r w:rsidRPr="005142B2">
        <w:rPr>
          <w:rFonts w:ascii="Arial" w:hAnsi="Arial" w:cs="Arial"/>
          <w:i/>
        </w:rPr>
        <w:t>ГУО «Витебский областной институт развития образования» (Республика Беларусь, г. Витебск)</w:t>
      </w: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04C7">
        <w:rPr>
          <w:rFonts w:ascii="Arial" w:hAnsi="Arial" w:cs="Arial"/>
          <w:b/>
          <w:bCs/>
          <w:sz w:val="24"/>
          <w:szCs w:val="24"/>
        </w:rPr>
        <w:t>IT-образовательный кластер как среда для осознанного профессионального самоопределения учащегося в условиях  профильного обучения</w:t>
      </w:r>
    </w:p>
    <w:p w:rsidR="009604C7" w:rsidRDefault="009604C7" w:rsidP="009604C7">
      <w:pPr>
        <w:jc w:val="both"/>
        <w:rPr>
          <w:rFonts w:ascii="Arial" w:hAnsi="Arial" w:cs="Arial"/>
          <w:b/>
          <w:bCs/>
          <w:i/>
        </w:rPr>
      </w:pPr>
    </w:p>
    <w:p w:rsidR="009604C7" w:rsidRDefault="009604C7" w:rsidP="009604C7">
      <w:pPr>
        <w:jc w:val="both"/>
        <w:rPr>
          <w:rFonts w:ascii="Arial" w:hAnsi="Arial" w:cs="Arial"/>
          <w:i/>
        </w:rPr>
      </w:pPr>
      <w:proofErr w:type="spellStart"/>
      <w:r w:rsidRPr="005142B2">
        <w:rPr>
          <w:rFonts w:ascii="Arial" w:hAnsi="Arial" w:cs="Arial"/>
          <w:b/>
          <w:bCs/>
          <w:i/>
        </w:rPr>
        <w:t>Атаманчук</w:t>
      </w:r>
      <w:proofErr w:type="spellEnd"/>
      <w:r w:rsidRPr="005142B2">
        <w:rPr>
          <w:rFonts w:ascii="Arial" w:hAnsi="Arial" w:cs="Arial"/>
          <w:b/>
          <w:bCs/>
          <w:i/>
        </w:rPr>
        <w:t xml:space="preserve"> Виолетта Леонидовна, </w:t>
      </w:r>
      <w:r w:rsidRPr="005142B2">
        <w:rPr>
          <w:rFonts w:ascii="Arial" w:hAnsi="Arial" w:cs="Arial"/>
          <w:i/>
          <w:noProof/>
        </w:rPr>
        <w:t>заместитель директора по учебной работе</w:t>
      </w:r>
      <w:r w:rsidRPr="005142B2">
        <w:rPr>
          <w:rFonts w:ascii="Arial" w:hAnsi="Arial" w:cs="Arial"/>
          <w:i/>
          <w:iCs/>
        </w:rPr>
        <w:t xml:space="preserve"> ГУО «Средняя школа № 191 г. Минска»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4C7">
        <w:rPr>
          <w:rFonts w:ascii="Arial" w:hAnsi="Arial" w:cs="Arial"/>
          <w:b/>
          <w:sz w:val="24"/>
          <w:szCs w:val="24"/>
        </w:rPr>
        <w:t>Особенности организации урочной и внеурочной деятельности по предмету «английский язык» в профильных классах</w:t>
      </w:r>
    </w:p>
    <w:p w:rsidR="009604C7" w:rsidRPr="00985F22" w:rsidRDefault="009604C7" w:rsidP="009604C7">
      <w:pPr>
        <w:jc w:val="both"/>
        <w:rPr>
          <w:rFonts w:ascii="Arial" w:hAnsi="Arial" w:cs="Arial"/>
          <w:b/>
        </w:rPr>
      </w:pPr>
    </w:p>
    <w:p w:rsidR="009604C7" w:rsidRDefault="009604C7" w:rsidP="009604C7">
      <w:pPr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i/>
        </w:rPr>
        <w:t xml:space="preserve">Козлова Алина Сергеевна, </w:t>
      </w:r>
      <w:r w:rsidRPr="005142B2">
        <w:rPr>
          <w:rFonts w:ascii="Arial" w:hAnsi="Arial" w:cs="Arial"/>
          <w:i/>
        </w:rPr>
        <w:t xml:space="preserve">учитель английского языка высшей категории </w:t>
      </w:r>
      <w:r w:rsidRPr="005142B2">
        <w:rPr>
          <w:rFonts w:ascii="Arial" w:hAnsi="Arial" w:cs="Arial"/>
          <w:i/>
          <w:iCs/>
        </w:rPr>
        <w:t xml:space="preserve">ГУО «Гимназия №192 г. Минска»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4C7">
        <w:rPr>
          <w:rFonts w:ascii="Arial" w:hAnsi="Arial" w:cs="Arial"/>
          <w:b/>
          <w:sz w:val="24"/>
          <w:szCs w:val="24"/>
        </w:rPr>
        <w:lastRenderedPageBreak/>
        <w:t>Роль и значение информационных образовательных ресурсов в процессе профессиональной подготовки будущего переводчика</w:t>
      </w:r>
    </w:p>
    <w:p w:rsidR="009604C7" w:rsidRDefault="009604C7" w:rsidP="009604C7">
      <w:pPr>
        <w:jc w:val="both"/>
        <w:rPr>
          <w:rFonts w:ascii="Arial" w:hAnsi="Arial" w:cs="Arial"/>
          <w:i/>
        </w:rPr>
      </w:pPr>
      <w:r w:rsidRPr="005142B2">
        <w:rPr>
          <w:rFonts w:ascii="Arial" w:hAnsi="Arial" w:cs="Arial"/>
          <w:b/>
          <w:i/>
        </w:rPr>
        <w:t xml:space="preserve">Мазиков Никита Игоревич, </w:t>
      </w:r>
      <w:r w:rsidRPr="005142B2">
        <w:rPr>
          <w:rFonts w:ascii="Arial" w:hAnsi="Arial" w:cs="Arial"/>
          <w:i/>
        </w:rPr>
        <w:t xml:space="preserve">студент III курса переводческого факультета </w:t>
      </w:r>
      <w:r w:rsidRPr="005142B2">
        <w:rPr>
          <w:rFonts w:ascii="Arial" w:hAnsi="Arial" w:cs="Arial"/>
          <w:i/>
          <w:iCs/>
        </w:rPr>
        <w:t xml:space="preserve">ГУО «Минский государственный лингвистический университет» </w:t>
      </w:r>
      <w:r w:rsidRPr="005142B2">
        <w:rPr>
          <w:rFonts w:ascii="Arial" w:hAnsi="Arial" w:cs="Arial"/>
          <w:i/>
        </w:rPr>
        <w:t>(Республика Беларусь, г. Минск)</w:t>
      </w: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4C7">
        <w:rPr>
          <w:rFonts w:ascii="Arial" w:hAnsi="Arial" w:cs="Arial"/>
          <w:b/>
          <w:sz w:val="24"/>
          <w:szCs w:val="24"/>
        </w:rPr>
        <w:t>«</w:t>
      </w:r>
      <w:r w:rsidRPr="009604C7">
        <w:rPr>
          <w:rFonts w:ascii="Arial" w:eastAsiaTheme="minorHAnsi" w:hAnsi="Arial" w:cs="Arial"/>
          <w:b/>
          <w:sz w:val="24"/>
          <w:szCs w:val="24"/>
        </w:rPr>
        <w:t xml:space="preserve">Инженерная школа» как средство развития творческой индивидуальности и продуктивного мышления с целью профессионального самоопределения </w:t>
      </w:r>
      <w:proofErr w:type="gramStart"/>
      <w:r w:rsidRPr="009604C7">
        <w:rPr>
          <w:rFonts w:ascii="Arial" w:eastAsiaTheme="minorHAnsi" w:hAnsi="Arial" w:cs="Arial"/>
          <w:b/>
          <w:sz w:val="24"/>
          <w:szCs w:val="24"/>
        </w:rPr>
        <w:t>обучающихся</w:t>
      </w:r>
      <w:proofErr w:type="gramEnd"/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</w:rPr>
      </w:pPr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Даненкова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9604C7">
        <w:rPr>
          <w:rFonts w:ascii="Arial" w:eastAsia="Calibri" w:hAnsi="Arial" w:cs="Arial"/>
          <w:b/>
          <w:i/>
          <w:sz w:val="24"/>
          <w:szCs w:val="24"/>
          <w:lang w:eastAsia="en-US"/>
        </w:rPr>
        <w:t>Ирина Валерьевна,</w:t>
      </w:r>
      <w:r w:rsidRPr="009604C7">
        <w:rPr>
          <w:rFonts w:ascii="Arial" w:hAnsi="Arial" w:cs="Arial"/>
          <w:i/>
          <w:sz w:val="24"/>
          <w:szCs w:val="24"/>
        </w:rPr>
        <w:t xml:space="preserve"> директор ГУО «Гимназия № 37 г. Минска»</w:t>
      </w:r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Челдышкина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9604C7">
        <w:rPr>
          <w:rFonts w:ascii="Arial" w:eastAsia="Calibri" w:hAnsi="Arial" w:cs="Arial"/>
          <w:b/>
          <w:i/>
          <w:sz w:val="24"/>
          <w:szCs w:val="24"/>
          <w:lang w:eastAsia="en-US"/>
        </w:rPr>
        <w:t>Татьяна Владимировна</w:t>
      </w:r>
      <w:r w:rsidRPr="009604C7">
        <w:rPr>
          <w:rFonts w:ascii="Arial" w:hAnsi="Arial" w:cs="Arial"/>
          <w:b/>
          <w:i/>
          <w:sz w:val="24"/>
          <w:szCs w:val="24"/>
        </w:rPr>
        <w:t>,</w:t>
      </w:r>
      <w:r w:rsidRPr="009604C7">
        <w:rPr>
          <w:rFonts w:ascii="Arial" w:hAnsi="Arial" w:cs="Arial"/>
          <w:i/>
          <w:sz w:val="24"/>
          <w:szCs w:val="24"/>
        </w:rPr>
        <w:t xml:space="preserve"> заместите</w:t>
      </w:r>
      <w:r>
        <w:rPr>
          <w:rFonts w:ascii="Arial" w:hAnsi="Arial" w:cs="Arial"/>
          <w:i/>
          <w:sz w:val="24"/>
          <w:szCs w:val="24"/>
        </w:rPr>
        <w:t>ль директора по учебной работе</w:t>
      </w:r>
      <w:r w:rsidRPr="009604C7">
        <w:rPr>
          <w:rFonts w:ascii="Arial" w:hAnsi="Arial" w:cs="Arial"/>
          <w:i/>
          <w:sz w:val="24"/>
          <w:szCs w:val="24"/>
        </w:rPr>
        <w:t xml:space="preserve"> ГУО «Гимназия № 37 г. Минска»</w:t>
      </w:r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Пелеванюк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Елена Степановна</w:t>
      </w:r>
      <w:r w:rsidRPr="009604C7">
        <w:rPr>
          <w:rFonts w:ascii="Arial" w:hAnsi="Arial" w:cs="Arial"/>
          <w:b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учитель математики </w:t>
      </w:r>
      <w:r w:rsidRPr="009604C7">
        <w:rPr>
          <w:rFonts w:ascii="Arial" w:hAnsi="Arial" w:cs="Arial"/>
          <w:i/>
          <w:sz w:val="24"/>
          <w:szCs w:val="24"/>
        </w:rPr>
        <w:t xml:space="preserve">ГУО «Гимназия № 37 </w:t>
      </w:r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r w:rsidRPr="009604C7">
        <w:rPr>
          <w:rFonts w:ascii="Arial" w:hAnsi="Arial" w:cs="Arial"/>
          <w:i/>
          <w:sz w:val="24"/>
          <w:szCs w:val="24"/>
        </w:rPr>
        <w:t>г. Минска»</w:t>
      </w:r>
    </w:p>
    <w:p w:rsid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Синкевич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Юлия Николаевна</w:t>
      </w:r>
      <w:r w:rsidRPr="009604C7">
        <w:rPr>
          <w:rFonts w:ascii="Arial" w:hAnsi="Arial" w:cs="Arial"/>
          <w:b/>
          <w:i/>
          <w:sz w:val="24"/>
          <w:szCs w:val="24"/>
        </w:rPr>
        <w:t>,</w:t>
      </w:r>
      <w:r w:rsidRPr="009604C7">
        <w:rPr>
          <w:rFonts w:ascii="Arial" w:hAnsi="Arial" w:cs="Arial"/>
          <w:i/>
          <w:sz w:val="24"/>
          <w:szCs w:val="24"/>
        </w:rPr>
        <w:t xml:space="preserve"> учитель информатики, ГУО «Гимназия № 37 </w:t>
      </w:r>
    </w:p>
    <w:p w:rsidR="009604C7" w:rsidRPr="009604C7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  <w:sz w:val="24"/>
          <w:szCs w:val="24"/>
        </w:rPr>
      </w:pPr>
      <w:r w:rsidRPr="009604C7">
        <w:rPr>
          <w:rFonts w:ascii="Arial" w:hAnsi="Arial" w:cs="Arial"/>
          <w:i/>
          <w:sz w:val="24"/>
          <w:szCs w:val="24"/>
        </w:rPr>
        <w:t>г. Минска»</w:t>
      </w:r>
    </w:p>
    <w:p w:rsidR="009604C7" w:rsidRPr="005142B2" w:rsidRDefault="009604C7" w:rsidP="009604C7">
      <w:pPr>
        <w:pStyle w:val="a4"/>
        <w:tabs>
          <w:tab w:val="left" w:pos="4536"/>
        </w:tabs>
        <w:jc w:val="both"/>
        <w:rPr>
          <w:rFonts w:ascii="Arial" w:hAnsi="Arial" w:cs="Arial"/>
          <w:i/>
        </w:rPr>
      </w:pPr>
    </w:p>
    <w:p w:rsidR="009604C7" w:rsidRPr="009604C7" w:rsidRDefault="009604C7" w:rsidP="009604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04C7">
        <w:rPr>
          <w:rFonts w:ascii="Arial" w:hAnsi="Arial" w:cs="Arial"/>
          <w:b/>
          <w:sz w:val="24"/>
          <w:szCs w:val="24"/>
        </w:rPr>
        <w:t xml:space="preserve">Роль ученического самоуправления в </w:t>
      </w:r>
      <w:proofErr w:type="spellStart"/>
      <w:r w:rsidRPr="009604C7">
        <w:rPr>
          <w:rFonts w:ascii="Arial" w:hAnsi="Arial" w:cs="Arial"/>
          <w:b/>
          <w:sz w:val="24"/>
          <w:szCs w:val="24"/>
        </w:rPr>
        <w:t>допрофильной</w:t>
      </w:r>
      <w:proofErr w:type="spellEnd"/>
      <w:r w:rsidRPr="009604C7">
        <w:rPr>
          <w:rFonts w:ascii="Arial" w:hAnsi="Arial" w:cs="Arial"/>
          <w:b/>
          <w:sz w:val="24"/>
          <w:szCs w:val="24"/>
        </w:rPr>
        <w:t xml:space="preserve"> подготовке обучающихся</w:t>
      </w:r>
    </w:p>
    <w:p w:rsidR="009604C7" w:rsidRPr="00985F22" w:rsidRDefault="009604C7" w:rsidP="009604C7">
      <w:pPr>
        <w:pStyle w:val="a6"/>
        <w:spacing w:after="0" w:line="240" w:lineRule="auto"/>
        <w:ind w:left="780"/>
        <w:jc w:val="both"/>
        <w:rPr>
          <w:rFonts w:ascii="Arial" w:hAnsi="Arial" w:cs="Arial"/>
          <w:b/>
        </w:rPr>
      </w:pPr>
    </w:p>
    <w:p w:rsidR="009604C7" w:rsidRPr="005142B2" w:rsidRDefault="009604C7" w:rsidP="009604C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Левченко Анастасия Владимировна</w:t>
      </w:r>
      <w:r w:rsidRPr="00985F22">
        <w:rPr>
          <w:rFonts w:ascii="Arial" w:hAnsi="Arial" w:cs="Arial"/>
          <w:b/>
          <w:i/>
        </w:rPr>
        <w:t>,</w:t>
      </w:r>
      <w:r w:rsidRPr="005142B2">
        <w:rPr>
          <w:rFonts w:ascii="Arial" w:hAnsi="Arial" w:cs="Arial"/>
          <w:i/>
        </w:rPr>
        <w:t xml:space="preserve"> методист </w:t>
      </w:r>
      <w:proofErr w:type="gramStart"/>
      <w:r w:rsidRPr="005142B2">
        <w:rPr>
          <w:rFonts w:ascii="Arial" w:hAnsi="Arial" w:cs="Arial"/>
          <w:i/>
        </w:rPr>
        <w:t>управления координации повышения квалификации специалистов</w:t>
      </w:r>
      <w:proofErr w:type="gramEnd"/>
      <w:r w:rsidRPr="005142B2">
        <w:rPr>
          <w:rFonts w:ascii="Arial" w:hAnsi="Arial" w:cs="Arial"/>
          <w:i/>
        </w:rPr>
        <w:t xml:space="preserve"> воспитательной, социально-педагогической и психологической служб ГУО «МГИРО»</w:t>
      </w:r>
    </w:p>
    <w:p w:rsidR="009604C7" w:rsidRPr="00985F22" w:rsidRDefault="009604C7" w:rsidP="009604C7">
      <w:pPr>
        <w:tabs>
          <w:tab w:val="left" w:pos="2475"/>
        </w:tabs>
        <w:jc w:val="both"/>
        <w:rPr>
          <w:rFonts w:ascii="Arial" w:eastAsia="Calibri" w:hAnsi="Arial" w:cs="Arial"/>
          <w:i/>
          <w:lang w:eastAsia="en-US"/>
        </w:rPr>
      </w:pPr>
      <w:r w:rsidRPr="005142B2">
        <w:rPr>
          <w:rFonts w:ascii="Arial" w:eastAsia="Calibri" w:hAnsi="Arial" w:cs="Arial"/>
          <w:lang w:eastAsia="en-US"/>
        </w:rPr>
        <w:t xml:space="preserve"> </w:t>
      </w:r>
    </w:p>
    <w:p w:rsidR="009604C7" w:rsidRPr="005142B2" w:rsidRDefault="009604C7" w:rsidP="009604C7">
      <w:pPr>
        <w:tabs>
          <w:tab w:val="left" w:pos="142"/>
          <w:tab w:val="left" w:pos="284"/>
          <w:tab w:val="left" w:pos="426"/>
        </w:tabs>
        <w:jc w:val="both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В обсуждении участвуют: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Атаманчук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Виолетта Леонидовна,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Воскобович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Ирина Евгеньевна, Климашевская Светлана Сергеевна, Венская Алла Александровна,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Верейко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Елена Владимировна,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Даненкова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Ирина Валерьевна,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Челдышкина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Татьяна Владимировна, Левченко Анастасия Владимировна, Маевская Елена Владимировна,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Минкевич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Марина Владимировна, Радченко Светлана Павловна,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Назина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Людмила Михайловна,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Седюкевич</w:t>
      </w:r>
      <w:proofErr w:type="spellEnd"/>
      <w:r w:rsidRPr="005142B2">
        <w:rPr>
          <w:rFonts w:ascii="Arial" w:eastAsia="Calibri" w:hAnsi="Arial" w:cs="Arial"/>
          <w:i/>
          <w:lang w:eastAsia="en-US"/>
        </w:rPr>
        <w:t xml:space="preserve"> Светлана Викторовна, Старых Зоя Петровна, Шушкевич Лариса Михайловна, </w:t>
      </w:r>
      <w:proofErr w:type="spellStart"/>
      <w:r w:rsidRPr="005142B2">
        <w:rPr>
          <w:rFonts w:ascii="Arial" w:eastAsia="Calibri" w:hAnsi="Arial" w:cs="Arial"/>
          <w:i/>
          <w:lang w:eastAsia="en-US"/>
        </w:rPr>
        <w:t>Берес</w:t>
      </w:r>
      <w:r>
        <w:rPr>
          <w:rFonts w:ascii="Arial" w:eastAsia="Calibri" w:hAnsi="Arial" w:cs="Arial"/>
          <w:i/>
          <w:lang w:eastAsia="en-US"/>
        </w:rPr>
        <w:t>нева</w:t>
      </w:r>
      <w:proofErr w:type="spellEnd"/>
      <w:r>
        <w:rPr>
          <w:rFonts w:ascii="Arial" w:eastAsia="Calibri" w:hAnsi="Arial" w:cs="Arial"/>
          <w:i/>
          <w:lang w:eastAsia="en-US"/>
        </w:rPr>
        <w:t xml:space="preserve"> Оксана Михайловна, </w:t>
      </w:r>
      <w:proofErr w:type="spellStart"/>
      <w:r>
        <w:rPr>
          <w:rFonts w:ascii="Arial" w:eastAsia="Calibri" w:hAnsi="Arial" w:cs="Arial"/>
          <w:i/>
          <w:lang w:eastAsia="en-US"/>
        </w:rPr>
        <w:t>Киналь</w:t>
      </w:r>
      <w:proofErr w:type="spellEnd"/>
      <w:r>
        <w:rPr>
          <w:rFonts w:ascii="Arial" w:eastAsia="Calibri" w:hAnsi="Arial" w:cs="Arial"/>
          <w:i/>
          <w:lang w:eastAsia="en-US"/>
        </w:rPr>
        <w:t xml:space="preserve"> </w:t>
      </w:r>
      <w:r w:rsidRPr="005142B2">
        <w:rPr>
          <w:rFonts w:ascii="Arial" w:eastAsia="Calibri" w:hAnsi="Arial" w:cs="Arial"/>
          <w:i/>
          <w:lang w:eastAsia="en-US"/>
        </w:rPr>
        <w:t>Анна.</w:t>
      </w:r>
    </w:p>
    <w:p w:rsidR="009604C7" w:rsidRDefault="009604C7" w:rsidP="009604C7">
      <w:pPr>
        <w:jc w:val="both"/>
        <w:rPr>
          <w:rFonts w:ascii="Arial" w:hAnsi="Arial" w:cs="Arial"/>
          <w:color w:val="FF0000"/>
        </w:rPr>
      </w:pP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sectPr w:rsidR="00A26EC7" w:rsidSect="000654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E6510"/>
    <w:multiLevelType w:val="hybridMultilevel"/>
    <w:tmpl w:val="19AC2D30"/>
    <w:lvl w:ilvl="0" w:tplc="9B84BC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41AB"/>
    <w:rsid w:val="007778EB"/>
    <w:rsid w:val="00784F08"/>
    <w:rsid w:val="00791240"/>
    <w:rsid w:val="007A5812"/>
    <w:rsid w:val="007B4707"/>
    <w:rsid w:val="007C1268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604C7"/>
    <w:rsid w:val="0097481F"/>
    <w:rsid w:val="00981745"/>
    <w:rsid w:val="009824F9"/>
    <w:rsid w:val="009A330F"/>
    <w:rsid w:val="009B1857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BA0"/>
    <w:rsid w:val="00E773FC"/>
    <w:rsid w:val="00E82846"/>
    <w:rsid w:val="00EA388B"/>
    <w:rsid w:val="00EA74F3"/>
    <w:rsid w:val="00EB0FBE"/>
    <w:rsid w:val="00EC72DF"/>
    <w:rsid w:val="00EE0174"/>
    <w:rsid w:val="00EE08B8"/>
    <w:rsid w:val="00EE1708"/>
    <w:rsid w:val="00EE7F38"/>
    <w:rsid w:val="00EF2776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9604C7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604C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604C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9604C7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9604C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9604C7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604C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604C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9604C7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9604C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5</cp:revision>
  <dcterms:created xsi:type="dcterms:W3CDTF">2017-02-14T08:58:00Z</dcterms:created>
  <dcterms:modified xsi:type="dcterms:W3CDTF">2017-02-14T10:50:00Z</dcterms:modified>
</cp:coreProperties>
</file>